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6588" w14:textId="77777777" w:rsidR="00264A53" w:rsidRDefault="00264A53" w:rsidP="00264A53"/>
    <w:p w14:paraId="1CC3BE04" w14:textId="77777777" w:rsidR="00264A53" w:rsidRPr="00264A53" w:rsidRDefault="00264A53" w:rsidP="00264A53">
      <w:pPr>
        <w:rPr>
          <w:b/>
          <w:bCs/>
          <w:sz w:val="22"/>
          <w:szCs w:val="22"/>
        </w:rPr>
      </w:pPr>
      <w:r w:rsidRPr="00264A53">
        <w:rPr>
          <w:b/>
          <w:bCs/>
          <w:sz w:val="22"/>
          <w:szCs w:val="22"/>
        </w:rPr>
        <w:t>Del 3: Akut omhändertagande efter en hjärnskakning inom boxning</w:t>
      </w:r>
    </w:p>
    <w:p w14:paraId="1C5D6E5B" w14:textId="77777777" w:rsidR="00264A53" w:rsidRPr="00264A53" w:rsidRDefault="00264A53" w:rsidP="00264A53">
      <w:pPr>
        <w:rPr>
          <w:sz w:val="22"/>
          <w:szCs w:val="22"/>
        </w:rPr>
      </w:pPr>
    </w:p>
    <w:p w14:paraId="475F56CD" w14:textId="77777777" w:rsidR="00264A53" w:rsidRPr="00264A53" w:rsidRDefault="00264A53" w:rsidP="00264A53">
      <w:pPr>
        <w:rPr>
          <w:sz w:val="22"/>
          <w:szCs w:val="22"/>
        </w:rPr>
      </w:pPr>
      <w:r w:rsidRPr="00264A53">
        <w:rPr>
          <w:sz w:val="22"/>
          <w:szCs w:val="22"/>
        </w:rPr>
        <w:t>Efter en misstänkt hjärnskakning är det av yttersta vikt att idrottaren får korrekt och snabb medicinsk vård. Akut omhändertagande spelar en avgörande roll för att minimera risken för allvarliga komplikationer och främja en säker återhämtning. Här är några viktiga steg att följa:</w:t>
      </w:r>
    </w:p>
    <w:p w14:paraId="2F91C3BA" w14:textId="77777777" w:rsidR="00264A53" w:rsidRPr="00264A53" w:rsidRDefault="00264A53" w:rsidP="00264A53">
      <w:pPr>
        <w:rPr>
          <w:sz w:val="22"/>
          <w:szCs w:val="22"/>
        </w:rPr>
      </w:pPr>
    </w:p>
    <w:p w14:paraId="060E7477" w14:textId="0D24E050" w:rsidR="00264A53" w:rsidRPr="00264A53" w:rsidRDefault="00264A53" w:rsidP="00264A53">
      <w:pPr>
        <w:rPr>
          <w:sz w:val="22"/>
          <w:szCs w:val="22"/>
        </w:rPr>
      </w:pPr>
      <w:r w:rsidRPr="00264A53">
        <w:rPr>
          <w:b/>
          <w:bCs/>
          <w:sz w:val="22"/>
          <w:szCs w:val="22"/>
        </w:rPr>
        <w:t>1. Utvärdera medvetandetillståndet:</w:t>
      </w:r>
      <w:r w:rsidRPr="00264A53">
        <w:rPr>
          <w:b/>
          <w:bCs/>
          <w:sz w:val="22"/>
          <w:szCs w:val="22"/>
        </w:rPr>
        <w:t xml:space="preserve"> </w:t>
      </w:r>
      <w:r w:rsidRPr="00264A53">
        <w:rPr>
          <w:sz w:val="22"/>
          <w:szCs w:val="22"/>
        </w:rPr>
        <w:t>Det första steget är att bedöma idrottarens medvetandetillstånd. Om idrottaren är medvetslös eller har svårt att vakna till, bör omedelbar medicinsk hjälp sökas. Detta kan vara tecken på en allvarligare hjärnskada som kräver akut vård.</w:t>
      </w:r>
    </w:p>
    <w:p w14:paraId="7396AE0D" w14:textId="77777777" w:rsidR="00264A53" w:rsidRPr="00264A53" w:rsidRDefault="00264A53" w:rsidP="00264A53">
      <w:pPr>
        <w:rPr>
          <w:sz w:val="22"/>
          <w:szCs w:val="22"/>
        </w:rPr>
      </w:pPr>
    </w:p>
    <w:p w14:paraId="76A02B18" w14:textId="01E2E3B2" w:rsidR="00264A53" w:rsidRPr="00264A53" w:rsidRDefault="00264A53" w:rsidP="00264A53">
      <w:pPr>
        <w:rPr>
          <w:sz w:val="22"/>
          <w:szCs w:val="22"/>
        </w:rPr>
      </w:pPr>
      <w:r w:rsidRPr="00264A53">
        <w:rPr>
          <w:b/>
          <w:bCs/>
          <w:sz w:val="22"/>
          <w:szCs w:val="22"/>
        </w:rPr>
        <w:t>2. Förhindra ytterligare skada:</w:t>
      </w:r>
      <w:r w:rsidRPr="00264A53">
        <w:rPr>
          <w:sz w:val="22"/>
          <w:szCs w:val="22"/>
        </w:rPr>
        <w:t xml:space="preserve"> Det är viktigt att förhindra ytterligare skada på hjärnan. Detta innebär att omedelbart avbryta all boxningsaktivitet och se till att idrottaren inte utsätts för några ytterligare stötar mot huvudet.</w:t>
      </w:r>
    </w:p>
    <w:p w14:paraId="79A23A04" w14:textId="77777777" w:rsidR="00264A53" w:rsidRPr="00264A53" w:rsidRDefault="00264A53" w:rsidP="00264A53">
      <w:pPr>
        <w:rPr>
          <w:sz w:val="22"/>
          <w:szCs w:val="22"/>
        </w:rPr>
      </w:pPr>
    </w:p>
    <w:p w14:paraId="7E46260D" w14:textId="613B4D58" w:rsidR="00264A53" w:rsidRPr="00264A53" w:rsidRDefault="00264A53" w:rsidP="00264A53">
      <w:pPr>
        <w:rPr>
          <w:sz w:val="22"/>
          <w:szCs w:val="22"/>
        </w:rPr>
      </w:pPr>
      <w:r w:rsidRPr="00264A53">
        <w:rPr>
          <w:b/>
          <w:bCs/>
          <w:sz w:val="22"/>
          <w:szCs w:val="22"/>
        </w:rPr>
        <w:t>3. Stabilisera nacken:</w:t>
      </w:r>
      <w:r w:rsidRPr="00264A53">
        <w:rPr>
          <w:sz w:val="22"/>
          <w:szCs w:val="22"/>
        </w:rPr>
        <w:t xml:space="preserve"> Om det finns misstankar om en samtidig nackskada, är det viktigt att stabilisera nacken för att undvika eventuella ytterligare skador på </w:t>
      </w:r>
      <w:r w:rsidRPr="00264A53">
        <w:rPr>
          <w:sz w:val="22"/>
          <w:szCs w:val="22"/>
        </w:rPr>
        <w:t xml:space="preserve">nacken. </w:t>
      </w:r>
      <w:r w:rsidRPr="00264A53">
        <w:rPr>
          <w:sz w:val="22"/>
          <w:szCs w:val="22"/>
        </w:rPr>
        <w:t>Detta görs</w:t>
      </w:r>
      <w:r w:rsidRPr="00264A53">
        <w:rPr>
          <w:sz w:val="22"/>
          <w:szCs w:val="22"/>
        </w:rPr>
        <w:t xml:space="preserve"> </w:t>
      </w:r>
      <w:r w:rsidRPr="00264A53">
        <w:rPr>
          <w:sz w:val="22"/>
          <w:szCs w:val="22"/>
        </w:rPr>
        <w:t>genom att hålla huvudet och nacken i en rak linje och undvika att flytta dem tills medicinsk personal är på plats</w:t>
      </w:r>
      <w:r w:rsidRPr="00264A53">
        <w:rPr>
          <w:sz w:val="22"/>
          <w:szCs w:val="22"/>
        </w:rPr>
        <w:t xml:space="preserve"> och kan utvärdera nacken.</w:t>
      </w:r>
    </w:p>
    <w:p w14:paraId="70EE32CB" w14:textId="77777777" w:rsidR="00264A53" w:rsidRPr="00264A53" w:rsidRDefault="00264A53" w:rsidP="00264A53">
      <w:pPr>
        <w:rPr>
          <w:sz w:val="22"/>
          <w:szCs w:val="22"/>
        </w:rPr>
      </w:pPr>
    </w:p>
    <w:p w14:paraId="7D1F8370" w14:textId="4542B908" w:rsidR="00264A53" w:rsidRPr="00264A53" w:rsidRDefault="00264A53" w:rsidP="00264A53">
      <w:pPr>
        <w:rPr>
          <w:sz w:val="22"/>
          <w:szCs w:val="22"/>
        </w:rPr>
      </w:pPr>
      <w:r w:rsidRPr="00264A53">
        <w:rPr>
          <w:b/>
          <w:bCs/>
          <w:sz w:val="22"/>
          <w:szCs w:val="22"/>
        </w:rPr>
        <w:t>4</w:t>
      </w:r>
      <w:r w:rsidRPr="00264A53">
        <w:rPr>
          <w:b/>
          <w:bCs/>
          <w:sz w:val="22"/>
          <w:szCs w:val="22"/>
        </w:rPr>
        <w:t>. Sök medicinsk hjälp:</w:t>
      </w:r>
      <w:r w:rsidRPr="00264A53">
        <w:rPr>
          <w:sz w:val="22"/>
          <w:szCs w:val="22"/>
        </w:rPr>
        <w:t xml:space="preserve"> Oavsett hur mild eller allvarlig hjärnskakningen verkar vara, bör idrottaren genomgå en noggrann medicinsk utvärdering. Detta kan inkludera en fysisk undersökning, neurologiska tester och ibland avbildning av hjärnan för att utesluta eventuella allvarligare skador. </w:t>
      </w:r>
    </w:p>
    <w:p w14:paraId="3D025CE5" w14:textId="77777777" w:rsidR="00264A53" w:rsidRPr="00264A53" w:rsidRDefault="00264A53" w:rsidP="00264A53">
      <w:pPr>
        <w:rPr>
          <w:sz w:val="22"/>
          <w:szCs w:val="22"/>
        </w:rPr>
      </w:pPr>
    </w:p>
    <w:p w14:paraId="1EB284C0" w14:textId="7C3179E8" w:rsidR="00264A53" w:rsidRPr="00264A53" w:rsidRDefault="00264A53" w:rsidP="00264A53">
      <w:pPr>
        <w:rPr>
          <w:b/>
          <w:bCs/>
          <w:sz w:val="22"/>
          <w:szCs w:val="22"/>
        </w:rPr>
      </w:pPr>
      <w:r w:rsidRPr="00264A53">
        <w:rPr>
          <w:b/>
          <w:bCs/>
          <w:sz w:val="22"/>
          <w:szCs w:val="22"/>
        </w:rPr>
        <w:t>Red flags för allvarligare skador inkluderar:</w:t>
      </w:r>
    </w:p>
    <w:p w14:paraId="419B7F22" w14:textId="77777777" w:rsidR="00264A53" w:rsidRPr="00264A53" w:rsidRDefault="00264A53" w:rsidP="00264A53">
      <w:pPr>
        <w:rPr>
          <w:b/>
          <w:bCs/>
          <w:sz w:val="22"/>
          <w:szCs w:val="22"/>
        </w:rPr>
      </w:pPr>
    </w:p>
    <w:p w14:paraId="05691CD6" w14:textId="633A0332" w:rsidR="00264A53" w:rsidRPr="00264A53" w:rsidRDefault="00264A53" w:rsidP="00264A53">
      <w:pPr>
        <w:rPr>
          <w:sz w:val="22"/>
          <w:szCs w:val="22"/>
        </w:rPr>
      </w:pPr>
      <w:r w:rsidRPr="00264A53">
        <w:rPr>
          <w:b/>
          <w:bCs/>
          <w:sz w:val="22"/>
          <w:szCs w:val="22"/>
        </w:rPr>
        <w:t>Upprepad kräkning:</w:t>
      </w:r>
      <w:r w:rsidRPr="00264A53">
        <w:rPr>
          <w:sz w:val="22"/>
          <w:szCs w:val="22"/>
        </w:rPr>
        <w:t xml:space="preserve"> Om idrottaren upplever upprepade episoder av kräkningar efter en hjärnskakning, kan detta indikera en möjlig blödning i hjärnan och kräver omedelbar medicinsk uppmärksamhet.</w:t>
      </w:r>
    </w:p>
    <w:p w14:paraId="2C83FD48" w14:textId="77777777" w:rsidR="00264A53" w:rsidRPr="00264A53" w:rsidRDefault="00264A53" w:rsidP="00264A53">
      <w:pPr>
        <w:rPr>
          <w:sz w:val="22"/>
          <w:szCs w:val="22"/>
        </w:rPr>
      </w:pPr>
    </w:p>
    <w:p w14:paraId="5E988E31" w14:textId="1748980E" w:rsidR="00264A53" w:rsidRPr="00264A53" w:rsidRDefault="00264A53" w:rsidP="00264A53">
      <w:pPr>
        <w:rPr>
          <w:sz w:val="22"/>
          <w:szCs w:val="22"/>
        </w:rPr>
      </w:pPr>
      <w:r w:rsidRPr="00264A53">
        <w:rPr>
          <w:b/>
          <w:bCs/>
          <w:sz w:val="22"/>
          <w:szCs w:val="22"/>
        </w:rPr>
        <w:t>Förvärrade symtom över tid:</w:t>
      </w:r>
      <w:r w:rsidRPr="00264A53">
        <w:rPr>
          <w:sz w:val="22"/>
          <w:szCs w:val="22"/>
        </w:rPr>
        <w:t xml:space="preserve"> </w:t>
      </w:r>
      <w:r w:rsidRPr="00264A53">
        <w:rPr>
          <w:sz w:val="22"/>
          <w:szCs w:val="22"/>
        </w:rPr>
        <w:t>Om symtomen försämras eller blir mer allvarliga under de första timmarna eller dagarna efter skadan, kan detta också tyda på en möjlig blödning eller annan allvarligare hjärnskada.</w:t>
      </w:r>
    </w:p>
    <w:p w14:paraId="1D93E23E" w14:textId="77777777" w:rsidR="00264A53" w:rsidRPr="00264A53" w:rsidRDefault="00264A53" w:rsidP="00264A53">
      <w:pPr>
        <w:rPr>
          <w:sz w:val="22"/>
          <w:szCs w:val="22"/>
        </w:rPr>
      </w:pPr>
    </w:p>
    <w:p w14:paraId="59D74E65" w14:textId="77777777" w:rsidR="00264A53" w:rsidRPr="00264A53" w:rsidRDefault="00264A53" w:rsidP="00264A53">
      <w:pPr>
        <w:rPr>
          <w:b/>
          <w:bCs/>
          <w:sz w:val="22"/>
          <w:szCs w:val="22"/>
        </w:rPr>
      </w:pPr>
      <w:r w:rsidRPr="00264A53">
        <w:rPr>
          <w:b/>
          <w:bCs/>
          <w:sz w:val="22"/>
          <w:szCs w:val="22"/>
        </w:rPr>
        <w:t xml:space="preserve">Aktiv övervakning: </w:t>
      </w:r>
    </w:p>
    <w:p w14:paraId="5027511B" w14:textId="77777777" w:rsidR="00264A53" w:rsidRPr="00264A53" w:rsidRDefault="00264A53" w:rsidP="00264A53">
      <w:pPr>
        <w:rPr>
          <w:sz w:val="22"/>
          <w:szCs w:val="22"/>
        </w:rPr>
      </w:pPr>
    </w:p>
    <w:p w14:paraId="4D5B2257" w14:textId="33E76C02" w:rsidR="00264A53" w:rsidRPr="00264A53" w:rsidRDefault="00264A53" w:rsidP="00264A53">
      <w:pPr>
        <w:rPr>
          <w:sz w:val="22"/>
          <w:szCs w:val="22"/>
        </w:rPr>
      </w:pPr>
      <w:r w:rsidRPr="00264A53">
        <w:rPr>
          <w:sz w:val="22"/>
          <w:szCs w:val="22"/>
        </w:rPr>
        <w:t>Efter en misstänkt hjärnskakning är det rekommenderat att hålla den skadade personen under uppsikt i minst fyra timmar. Under denna tid bör någon ansvarig förvissa sig om att personen är medveten, att symtomen inte förvärras och att personen inte utvecklar några nya symtom som skulle kräva ytterligare medicinsk bedömning.</w:t>
      </w:r>
    </w:p>
    <w:p w14:paraId="3C4137D3" w14:textId="77777777" w:rsidR="00264A53" w:rsidRPr="00264A53" w:rsidRDefault="00264A53" w:rsidP="00264A53">
      <w:pPr>
        <w:rPr>
          <w:sz w:val="22"/>
          <w:szCs w:val="22"/>
        </w:rPr>
      </w:pPr>
    </w:p>
    <w:p w14:paraId="2D0779C9" w14:textId="77777777" w:rsidR="00264A53" w:rsidRPr="00264A53" w:rsidRDefault="00264A53" w:rsidP="00264A53">
      <w:pPr>
        <w:rPr>
          <w:sz w:val="22"/>
          <w:szCs w:val="22"/>
        </w:rPr>
      </w:pPr>
      <w:r w:rsidRPr="00264A53">
        <w:rPr>
          <w:sz w:val="22"/>
          <w:szCs w:val="22"/>
        </w:rPr>
        <w:t>Genom att vara medveten om dessa "red flags" och agera snabbt för att söka medicinsk hjälp, samt att hålla den skadade personen under uppsikt under en viss tid, kan allvarliga komplikationer efter en hjärnskakning minimeras och idrottaren kan få den nödvändiga vård och stöd för en säker återhämtning.</w:t>
      </w:r>
    </w:p>
    <w:p w14:paraId="12D7EF96" w14:textId="77777777" w:rsidR="00264A53" w:rsidRPr="00264A53" w:rsidRDefault="00264A53" w:rsidP="00264A53">
      <w:pPr>
        <w:rPr>
          <w:sz w:val="22"/>
          <w:szCs w:val="22"/>
        </w:rPr>
      </w:pPr>
    </w:p>
    <w:p w14:paraId="1AB9236D" w14:textId="4E6A8F8E" w:rsidR="007D7A8B" w:rsidRPr="00264A53" w:rsidRDefault="007D7A8B" w:rsidP="00264A53">
      <w:pPr>
        <w:rPr>
          <w:sz w:val="22"/>
          <w:szCs w:val="22"/>
        </w:rPr>
      </w:pPr>
    </w:p>
    <w:sectPr w:rsidR="007D7A8B" w:rsidRPr="00264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53"/>
    <w:rsid w:val="00264A53"/>
    <w:rsid w:val="00464D3A"/>
    <w:rsid w:val="007D7A8B"/>
    <w:rsid w:val="00A41EE6"/>
    <w:rsid w:val="00B22E44"/>
    <w:rsid w:val="00D50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A78222"/>
  <w15:chartTrackingRefBased/>
  <w15:docId w15:val="{F6C40326-6F83-DA47-904F-B4E850F4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6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6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64A5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64A5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64A5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64A5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64A5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64A5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64A5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4A5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64A5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64A5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64A5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64A5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64A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64A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64A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64A53"/>
    <w:rPr>
      <w:rFonts w:eastAsiaTheme="majorEastAsia" w:cstheme="majorBidi"/>
      <w:color w:val="272727" w:themeColor="text1" w:themeTint="D8"/>
    </w:rPr>
  </w:style>
  <w:style w:type="paragraph" w:styleId="Rubrik">
    <w:name w:val="Title"/>
    <w:basedOn w:val="Normal"/>
    <w:next w:val="Normal"/>
    <w:link w:val="RubrikChar"/>
    <w:uiPriority w:val="10"/>
    <w:qFormat/>
    <w:rsid w:val="00264A5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64A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64A5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64A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4A5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64A53"/>
    <w:rPr>
      <w:i/>
      <w:iCs/>
      <w:color w:val="404040" w:themeColor="text1" w:themeTint="BF"/>
    </w:rPr>
  </w:style>
  <w:style w:type="paragraph" w:styleId="Liststycke">
    <w:name w:val="List Paragraph"/>
    <w:basedOn w:val="Normal"/>
    <w:uiPriority w:val="34"/>
    <w:qFormat/>
    <w:rsid w:val="00264A53"/>
    <w:pPr>
      <w:ind w:left="720"/>
      <w:contextualSpacing/>
    </w:pPr>
  </w:style>
  <w:style w:type="character" w:styleId="Starkbetoning">
    <w:name w:val="Intense Emphasis"/>
    <w:basedOn w:val="Standardstycketeckensnitt"/>
    <w:uiPriority w:val="21"/>
    <w:qFormat/>
    <w:rsid w:val="00264A53"/>
    <w:rPr>
      <w:i/>
      <w:iCs/>
      <w:color w:val="0F4761" w:themeColor="accent1" w:themeShade="BF"/>
    </w:rPr>
  </w:style>
  <w:style w:type="paragraph" w:styleId="Starktcitat">
    <w:name w:val="Intense Quote"/>
    <w:basedOn w:val="Normal"/>
    <w:next w:val="Normal"/>
    <w:link w:val="StarktcitatChar"/>
    <w:uiPriority w:val="30"/>
    <w:qFormat/>
    <w:rsid w:val="0026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64A53"/>
    <w:rPr>
      <w:i/>
      <w:iCs/>
      <w:color w:val="0F4761" w:themeColor="accent1" w:themeShade="BF"/>
    </w:rPr>
  </w:style>
  <w:style w:type="character" w:styleId="Starkreferens">
    <w:name w:val="Intense Reference"/>
    <w:basedOn w:val="Standardstycketeckensnitt"/>
    <w:uiPriority w:val="32"/>
    <w:qFormat/>
    <w:rsid w:val="00264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174AAC59A1D49BEF7D7C9D6BEE1D3" ma:contentTypeVersion="19" ma:contentTypeDescription="Create a new document." ma:contentTypeScope="" ma:versionID="81a7430a122f7d42bc1ad71b48cb2b3c">
  <xsd:schema xmlns:xsd="http://www.w3.org/2001/XMLSchema" xmlns:xs="http://www.w3.org/2001/XMLSchema" xmlns:p="http://schemas.microsoft.com/office/2006/metadata/properties" xmlns:ns2="8e20d7a3-874b-4aa9-a030-a8b09241745f" xmlns:ns3="7f76dac6-e9d0-420c-a972-f86b64b1227d" targetNamespace="http://schemas.microsoft.com/office/2006/metadata/properties" ma:root="true" ma:fieldsID="53ae7577cf667340b2cf6e1a609dbf27" ns2:_="" ns3:_="">
    <xsd:import namespace="8e20d7a3-874b-4aa9-a030-a8b09241745f"/>
    <xsd:import namespace="7f76dac6-e9d0-420c-a972-f86b64b122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Kommentare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0d7a3-874b-4aa9-a030-a8b09241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Kommentarer" ma:index="18" nillable="true" ma:displayName="Kommentarer" ma:format="Dropdown" ma:internalName="Kommentarer">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4d76e8-19ca-45bc-bdf0-2b23797c4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dac6-e9d0-420c-a972-f86b64b1227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8704e5-97a1-4d9f-b253-ab25bd2e57e7}" ma:internalName="TaxCatchAll" ma:showField="CatchAllData" ma:web="7f76dac6-e9d0-420c-a972-f86b64b12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er xmlns="8e20d7a3-874b-4aa9-a030-a8b09241745f" xsi:nil="true"/>
    <lcf76f155ced4ddcb4097134ff3c332f xmlns="8e20d7a3-874b-4aa9-a030-a8b09241745f">
      <Terms xmlns="http://schemas.microsoft.com/office/infopath/2007/PartnerControls"/>
    </lcf76f155ced4ddcb4097134ff3c332f>
    <TaxCatchAll xmlns="7f76dac6-e9d0-420c-a972-f86b64b1227d" xsi:nil="true"/>
  </documentManagement>
</p:properties>
</file>

<file path=customXml/itemProps1.xml><?xml version="1.0" encoding="utf-8"?>
<ds:datastoreItem xmlns:ds="http://schemas.openxmlformats.org/officeDocument/2006/customXml" ds:itemID="{C0693298-22BE-4234-87C6-3594B1C147C9}"/>
</file>

<file path=customXml/itemProps2.xml><?xml version="1.0" encoding="utf-8"?>
<ds:datastoreItem xmlns:ds="http://schemas.openxmlformats.org/officeDocument/2006/customXml" ds:itemID="{B20C7726-437A-4FEE-A335-773EF7E46BFA}"/>
</file>

<file path=customXml/itemProps3.xml><?xml version="1.0" encoding="utf-8"?>
<ds:datastoreItem xmlns:ds="http://schemas.openxmlformats.org/officeDocument/2006/customXml" ds:itemID="{75ED1860-7E8F-4608-B71E-61EC71DE4716}"/>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2160</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Bejnö</dc:creator>
  <cp:keywords/>
  <dc:description/>
  <cp:lastModifiedBy>Justus Bejnö</cp:lastModifiedBy>
  <cp:revision>1</cp:revision>
  <dcterms:created xsi:type="dcterms:W3CDTF">2024-03-26T10:02:00Z</dcterms:created>
  <dcterms:modified xsi:type="dcterms:W3CDTF">2024-03-26T10:07:00Z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0x01010096A174AAC59A1D49BEF7D7C9D6BEE1D3</vt:lpwstr>
  </property>
</Properties>
</file>